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86" w:type="dxa"/>
        <w:tblInd w:w="95" w:type="dxa"/>
        <w:tblLayout w:type="fixed"/>
        <w:tblLook w:val="04A0"/>
      </w:tblPr>
      <w:tblGrid>
        <w:gridCol w:w="439"/>
        <w:gridCol w:w="2707"/>
        <w:gridCol w:w="4013"/>
        <w:gridCol w:w="1329"/>
        <w:gridCol w:w="2755"/>
        <w:gridCol w:w="1201"/>
        <w:gridCol w:w="1170"/>
        <w:gridCol w:w="575"/>
        <w:gridCol w:w="606"/>
        <w:gridCol w:w="811"/>
        <w:gridCol w:w="960"/>
        <w:gridCol w:w="960"/>
        <w:gridCol w:w="960"/>
      </w:tblGrid>
      <w:tr w:rsidR="00254663" w:rsidRPr="00254663" w:rsidTr="00E37126">
        <w:trPr>
          <w:trHeight w:val="1455"/>
        </w:trPr>
        <w:tc>
          <w:tcPr>
            <w:tcW w:w="15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6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Журнал учета закупок</w:t>
            </w:r>
            <w:r w:rsidRPr="002546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Администрации сельского поселения Тюменяковский сельсовет муниципального района Туймазинский район Республики Башкортостан</w:t>
            </w:r>
            <w:r w:rsidRPr="002546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(наименование  получ</w:t>
            </w:r>
            <w:r w:rsidR="00E371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ателя бюджетных средств)</w:t>
            </w:r>
            <w:r w:rsidR="00E371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с 01.10</w:t>
            </w:r>
            <w:r w:rsidRPr="002546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.2022-31.12.2022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3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 заключения контракта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Поставщик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(исполнитель)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размещения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заказа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закупаемой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продукции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Полная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цена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контракта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действия</w:t>
            </w: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контракта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Поставщик (местный)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Поставщик (РБ)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размещения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№ИМЗ-2022-058588 от 03.10.2022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ООО"Статистика.Информатизация.Сервис."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программа"Похозяйственный учет"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10 070,00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ind w:left="-6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№ИМЗ-2022-059816 от 13.10.2022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"ИнВиктаГрупп"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дорожных знаков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8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№81 от 04.10.2022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ООО"Башэлектромонтаж"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электротовары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9 888,00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№11-41-2360 от 18.10.2022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ПАО "Газпром газораспределение Уфа"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газового 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10 826,56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№63/22 от 12.10.2022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Зартынов Р.Р.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</w:t>
            </w:r>
            <w:r w:rsidR="00E371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1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№ИМЗ-2022-062353 от 26.10.2022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АО "Башкиравтодор"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дороги пер.И.Елкина с.Райманово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43 231,20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№063196 от 01.11.2022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Мухаметов МИ.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ограждающая контейнерная площадка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 742999-11-01 от 31.10.2022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ПАО "Газпром газораспределение Уфа"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и ремонт газовых сетей и 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10 161,43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№430 от 11.11.2022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Хайруллина Э.Ф.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№431 от 11.11.2022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Хайруллина Э.Ф.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уличный аншлаг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№234 от 14.11.2022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ООО"Семья Строй"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накаливания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332,95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б/н от 14.11.2022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Булыгин С.Б.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3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№08013000165220001650001 от 21.11.2022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ООО"Строй-Прогресс"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более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ремонт гравийного покрытия ул.Елкина с.Райманово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866 904,00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Электронный аукцион (ст.59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№122/т от 01.11.2022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ГУП РБ Издательский дом "РБ"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учета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№067885 от 24.11.2022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Зайсанов Э.А.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 от 24.11.2022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Глава КФХ Салимгареев Р.Р.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снега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149 500,00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Единственный поставщик </w:t>
            </w: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 от 25.11.2022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Глава КФХ Халяфутдинов С.Ш.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снега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98 900,00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1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№40207610-0244002002-211122 от 21.11.2022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ПАО СК"Росгосстрах"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ОСАГО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5 414,00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№88 от 22.11.2022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ООО"Башэлектромонтаж"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электротовары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9 416,00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№ИМЗ-2022-069061 от 28.11.2022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ООО"Дорожно-строительная компания"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контроль(ул.И.Елкина)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№21-И/2022 от 17.11.2022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ЗАО "Научно-производственный центр информационных региональных систем"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ВУС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№ИМЗ-2022-071452 от 06.12.2022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АО "Башкиравтодор"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доставка ПСС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№122110719548 от 078.11.2022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"КомпанияТензор"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СБИС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№117 от 26.10 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АО "Туймазинские городские электрические сети"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ламп и светильников уличного освещения с.Райманово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42 212,45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9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№102 от 16.12.2022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"Башэлектромонтаж"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9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б/н от 19.12.2022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Булыгин С.Б.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рукав напорный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10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№73 от 20.12.2022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Фаухутдинов Р.Н.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 сцепления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9 518,00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Единственный поставщик </w:t>
            </w: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№95 от 20.12.2022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ИП Асадуллина М.З.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7 770,00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№259 от 20.12.2022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"Семья строй"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пена монтажная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3 348,00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№ИМЗ-2022-076849 от 20.12.2022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"Башэлектромонтаж"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36 872,02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E37126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№534 от 21.12.2022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ООО"Мидастрейд"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До 600,0 т.р.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печати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Единственный поставщик (ст.93 44-ФЗ)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25466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63">
              <w:rPr>
                <w:rFonts w:ascii="Times New Roman" w:eastAsia="Times New Roman" w:hAnsi="Times New Roman" w:cs="Times New Roman"/>
                <w:sz w:val="24"/>
                <w:szCs w:val="24"/>
              </w:rPr>
              <w:t>Фахриева И.Ф.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5466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красный цвет - аукционы, конкурсы, запросы котировок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20"/>
                <w:szCs w:val="20"/>
              </w:rPr>
            </w:pPr>
            <w:r w:rsidRPr="00254663">
              <w:rPr>
                <w:rFonts w:ascii="Arial" w:eastAsia="Times New Roman" w:hAnsi="Arial" w:cs="Arial"/>
                <w:color w:val="0066CC"/>
                <w:sz w:val="20"/>
                <w:szCs w:val="20"/>
              </w:rPr>
              <w:t>синий цвет - годовые договора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254663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зеленый цвет-договора ГПХ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4663" w:rsidRPr="00254663" w:rsidTr="00E37126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63" w:rsidRPr="00254663" w:rsidRDefault="00254663" w:rsidP="00254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E04C1" w:rsidRDefault="006E04C1"/>
    <w:sectPr w:rsidR="006E04C1" w:rsidSect="00254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254663"/>
    <w:rsid w:val="000910DE"/>
    <w:rsid w:val="00254663"/>
    <w:rsid w:val="006E04C1"/>
    <w:rsid w:val="00E3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66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54663"/>
    <w:rPr>
      <w:color w:val="954F72"/>
      <w:u w:val="single"/>
    </w:rPr>
  </w:style>
  <w:style w:type="paragraph" w:customStyle="1" w:styleId="xl63">
    <w:name w:val="xl63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66">
    <w:name w:val="xl66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67">
    <w:name w:val="xl67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68">
    <w:name w:val="xl68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69">
    <w:name w:val="xl69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70">
    <w:name w:val="xl70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71">
    <w:name w:val="xl71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72">
    <w:name w:val="xl72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xl73">
    <w:name w:val="xl73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4">
    <w:name w:val="xl74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5">
    <w:name w:val="xl75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6">
    <w:name w:val="xl76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7">
    <w:name w:val="xl77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8">
    <w:name w:val="xl78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79">
    <w:name w:val="xl79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80">
    <w:name w:val="xl80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customStyle="1" w:styleId="xl81">
    <w:name w:val="xl81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82">
    <w:name w:val="xl82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83">
    <w:name w:val="xl83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84">
    <w:name w:val="xl84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3">
    <w:name w:val="xl93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4">
    <w:name w:val="xl94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5">
    <w:name w:val="xl95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6">
    <w:name w:val="xl96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54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254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</w:rPr>
  </w:style>
  <w:style w:type="paragraph" w:customStyle="1" w:styleId="xl101">
    <w:name w:val="xl101"/>
    <w:basedOn w:val="a"/>
    <w:rsid w:val="002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sz w:val="20"/>
      <w:szCs w:val="20"/>
    </w:rPr>
  </w:style>
  <w:style w:type="paragraph" w:customStyle="1" w:styleId="xl102">
    <w:name w:val="xl102"/>
    <w:basedOn w:val="a"/>
    <w:rsid w:val="002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sz w:val="20"/>
      <w:szCs w:val="20"/>
    </w:rPr>
  </w:style>
  <w:style w:type="paragraph" w:customStyle="1" w:styleId="xl103">
    <w:name w:val="xl103"/>
    <w:basedOn w:val="a"/>
    <w:rsid w:val="002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4">
    <w:name w:val="xl104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9900"/>
      <w:sz w:val="20"/>
      <w:szCs w:val="20"/>
    </w:rPr>
  </w:style>
  <w:style w:type="paragraph" w:customStyle="1" w:styleId="xl105">
    <w:name w:val="xl105"/>
    <w:basedOn w:val="a"/>
    <w:rsid w:val="002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6">
    <w:name w:val="xl106"/>
    <w:basedOn w:val="a"/>
    <w:rsid w:val="002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rsid w:val="002546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a"/>
    <w:rsid w:val="002546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46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14">
    <w:name w:val="xl114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</w:rPr>
  </w:style>
  <w:style w:type="paragraph" w:customStyle="1" w:styleId="xl115">
    <w:name w:val="xl115"/>
    <w:basedOn w:val="a"/>
    <w:rsid w:val="002546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</w:rPr>
  </w:style>
  <w:style w:type="paragraph" w:customStyle="1" w:styleId="xl116">
    <w:name w:val="xl116"/>
    <w:basedOn w:val="a"/>
    <w:rsid w:val="002546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546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2023-01-10T03:50:00Z</dcterms:created>
  <dcterms:modified xsi:type="dcterms:W3CDTF">2023-01-10T03:55:00Z</dcterms:modified>
</cp:coreProperties>
</file>