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34" w:rsidRDefault="002B3F8C" w:rsidP="0033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Туймазинского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межрайонного прокурора объявил предостережение </w:t>
      </w:r>
      <w:r w:rsidR="000E0A1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главе муниципалитета о недопущении нарушений федерального законодательства при </w:t>
      </w:r>
      <w:r w:rsidR="00E4198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предоставлении детям-сиротам и детям, оставшимся без попечения родителей жилых помещений</w:t>
      </w:r>
    </w:p>
    <w:p w:rsidR="002B3F8C" w:rsidRDefault="002B3F8C" w:rsidP="003309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E41984" w:rsidRPr="00E41984" w:rsidRDefault="00E41984" w:rsidP="00E41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2022 году муниципальному району 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обеспечение жилыми помещениями детей сирот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 бюджета республики выделены 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бюджетные ассигнования в размере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36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851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866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90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.,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 федерального бюджета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5 418 263,58 руб.</w:t>
      </w:r>
    </w:p>
    <w:p w:rsidR="00E41984" w:rsidRDefault="00E41984" w:rsidP="00E41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настоящее время на 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учете в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района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>т 306 детей сирот и детей, оста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вшихся без попечения родителей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>, подлежащие обеспечению жилыми помещениями, из которых у 159 человек возникло право на получение благоустроенного жилого помещения.</w:t>
      </w:r>
    </w:p>
    <w:p w:rsidR="00D30F77" w:rsidRDefault="00E41984" w:rsidP="00D30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 с тем</w:t>
      </w:r>
      <w:r w:rsidR="00D30F7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состоянию на 20.06.2022 администрацией приобретено лишь 1 жилое помещение, </w:t>
      </w:r>
      <w:r w:rsidR="00D30F77">
        <w:rPr>
          <w:rFonts w:ascii="Times New Roman" w:eastAsia="Times New Roman" w:hAnsi="Times New Roman" w:cs="Times New Roman"/>
          <w:color w:val="000000"/>
          <w:sz w:val="27"/>
          <w:szCs w:val="27"/>
        </w:rPr>
        <w:t>аукционы на приобретение жилых помещений для лиц указанной категории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30F77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проводятся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нерегулярно, что в свою очередь</w:t>
      </w:r>
      <w:r w:rsidR="00D30F7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E41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может привести к не использованию субвенций на указанные цели в полном объеме, нарушению жилищных прав детей – сирот и детей, оставшихся без попечения родителей, лицам из их числа.</w:t>
      </w:r>
    </w:p>
    <w:p w:rsidR="00BD2A4E" w:rsidRDefault="002B3F8C" w:rsidP="00D30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3F8C">
        <w:rPr>
          <w:rFonts w:ascii="Times New Roman" w:eastAsia="Times New Roman" w:hAnsi="Times New Roman" w:cs="Times New Roman"/>
          <w:color w:val="000000"/>
          <w:sz w:val="27"/>
          <w:szCs w:val="27"/>
        </w:rPr>
        <w:t>В этой связи</w:t>
      </w:r>
      <w:r w:rsidR="000E0A1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B3F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межрайонного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Гиззатуллин</w:t>
      </w:r>
      <w:r w:rsidR="000E0A11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А.Г.</w:t>
      </w:r>
      <w:r w:rsidRPr="002B3F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D2A4E" w:rsidRPr="002B3F8C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главе администрации муниципального района</w:t>
      </w:r>
      <w:r w:rsidR="00BD2A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BD2A4E" w:rsidRPr="002B3F8C">
        <w:rPr>
          <w:rFonts w:ascii="Times New Roman" w:eastAsia="Times New Roman" w:hAnsi="Times New Roman" w:cs="Times New Roman"/>
          <w:color w:val="000000"/>
          <w:sz w:val="27"/>
          <w:szCs w:val="27"/>
        </w:rPr>
        <w:t>Туймазинский</w:t>
      </w:r>
      <w:proofErr w:type="spellEnd"/>
      <w:r w:rsidR="00BD2A4E" w:rsidRPr="002B3F8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 </w:t>
      </w:r>
      <w:r w:rsidR="00BD2A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объявлено предостережение о недопустимости нарушения </w:t>
      </w:r>
      <w:r w:rsidR="00D30F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федерального </w:t>
      </w:r>
      <w:r w:rsidR="00BD2A4E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законодательства</w:t>
      </w:r>
      <w:r w:rsidR="00D30F7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30F77" w:rsidRDefault="00D30F77" w:rsidP="00D30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Соблюдение жилищных прав детей сирот находится на постоянном контроле надзорного ведомства.</w:t>
      </w:r>
    </w:p>
    <w:p w:rsidR="002B3F8C" w:rsidRDefault="002B3F8C" w:rsidP="0033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D2A4E" w:rsidRDefault="00BD2A4E" w:rsidP="004E7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BD2A4E" w:rsidSect="004841ED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8FA"/>
    <w:rsid w:val="000307FE"/>
    <w:rsid w:val="000454E1"/>
    <w:rsid w:val="000C044E"/>
    <w:rsid w:val="000E0A11"/>
    <w:rsid w:val="00126418"/>
    <w:rsid w:val="00190199"/>
    <w:rsid w:val="00194B79"/>
    <w:rsid w:val="001A3739"/>
    <w:rsid w:val="001A5741"/>
    <w:rsid w:val="00201403"/>
    <w:rsid w:val="002B3F8C"/>
    <w:rsid w:val="00330937"/>
    <w:rsid w:val="003345A5"/>
    <w:rsid w:val="00356F7F"/>
    <w:rsid w:val="00375D88"/>
    <w:rsid w:val="003A4D38"/>
    <w:rsid w:val="003A6C60"/>
    <w:rsid w:val="003A78BA"/>
    <w:rsid w:val="003E3CE4"/>
    <w:rsid w:val="00423C33"/>
    <w:rsid w:val="00445DC8"/>
    <w:rsid w:val="00451C67"/>
    <w:rsid w:val="00460222"/>
    <w:rsid w:val="00477721"/>
    <w:rsid w:val="004841ED"/>
    <w:rsid w:val="004D5C09"/>
    <w:rsid w:val="004E4173"/>
    <w:rsid w:val="004E7DA4"/>
    <w:rsid w:val="00500EF3"/>
    <w:rsid w:val="00556717"/>
    <w:rsid w:val="00576BC4"/>
    <w:rsid w:val="00586865"/>
    <w:rsid w:val="00595AB6"/>
    <w:rsid w:val="005C64CE"/>
    <w:rsid w:val="00604317"/>
    <w:rsid w:val="00723A88"/>
    <w:rsid w:val="007374FA"/>
    <w:rsid w:val="0074283D"/>
    <w:rsid w:val="00787B91"/>
    <w:rsid w:val="00791133"/>
    <w:rsid w:val="00830CA0"/>
    <w:rsid w:val="00841465"/>
    <w:rsid w:val="00862334"/>
    <w:rsid w:val="008916E9"/>
    <w:rsid w:val="008B68B7"/>
    <w:rsid w:val="008F25F8"/>
    <w:rsid w:val="008F2F92"/>
    <w:rsid w:val="008F5E4A"/>
    <w:rsid w:val="00994A6D"/>
    <w:rsid w:val="009D35D9"/>
    <w:rsid w:val="00A0707E"/>
    <w:rsid w:val="00A45853"/>
    <w:rsid w:val="00A666B0"/>
    <w:rsid w:val="00AA28FA"/>
    <w:rsid w:val="00AD2D11"/>
    <w:rsid w:val="00B350BA"/>
    <w:rsid w:val="00B5044A"/>
    <w:rsid w:val="00B6326B"/>
    <w:rsid w:val="00BD2A4E"/>
    <w:rsid w:val="00BE5F90"/>
    <w:rsid w:val="00C63575"/>
    <w:rsid w:val="00D30F77"/>
    <w:rsid w:val="00D72A76"/>
    <w:rsid w:val="00D978AF"/>
    <w:rsid w:val="00DC7960"/>
    <w:rsid w:val="00DF574A"/>
    <w:rsid w:val="00E0563F"/>
    <w:rsid w:val="00E1443A"/>
    <w:rsid w:val="00E234FF"/>
    <w:rsid w:val="00E41984"/>
    <w:rsid w:val="00E4747E"/>
    <w:rsid w:val="00EA133B"/>
    <w:rsid w:val="00EC55C6"/>
    <w:rsid w:val="00EC591D"/>
    <w:rsid w:val="00ED443B"/>
    <w:rsid w:val="00ED7137"/>
    <w:rsid w:val="00EF710A"/>
    <w:rsid w:val="00F02814"/>
    <w:rsid w:val="00F04CDE"/>
    <w:rsid w:val="00F15DDA"/>
    <w:rsid w:val="00F160A6"/>
    <w:rsid w:val="00F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HOME</cp:lastModifiedBy>
  <cp:revision>32</cp:revision>
  <cp:lastPrinted>2022-03-25T09:05:00Z</cp:lastPrinted>
  <dcterms:created xsi:type="dcterms:W3CDTF">2020-06-18T11:25:00Z</dcterms:created>
  <dcterms:modified xsi:type="dcterms:W3CDTF">2022-06-23T08:21:00Z</dcterms:modified>
</cp:coreProperties>
</file>