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5A7F16">
      <w:pPr>
        <w:rPr>
          <w:sz w:val="28"/>
          <w:szCs w:val="28"/>
        </w:rPr>
      </w:pP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>
        <w:rPr>
          <w:sz w:val="28"/>
          <w:szCs w:val="28"/>
        </w:rPr>
        <w:t xml:space="preserve">                      </w:t>
      </w:r>
      <w:r w:rsidRPr="00F3637D">
        <w:rPr>
          <w:sz w:val="28"/>
          <w:szCs w:val="28"/>
        </w:rPr>
        <w:t xml:space="preserve">№ </w:t>
      </w:r>
      <w:r w:rsidR="000E62A1">
        <w:rPr>
          <w:sz w:val="28"/>
          <w:szCs w:val="28"/>
        </w:rPr>
        <w:t>40</w:t>
      </w:r>
      <w:r>
        <w:rPr>
          <w:sz w:val="28"/>
          <w:szCs w:val="28"/>
        </w:rPr>
        <w:t xml:space="preserve">  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8B4415" w:rsidRPr="008B4415" w:rsidRDefault="007964D6" w:rsidP="008B4415">
      <w:pPr>
        <w:ind w:left="540" w:hanging="180"/>
      </w:pPr>
      <w:r>
        <w:t xml:space="preserve">          </w:t>
      </w:r>
      <w:r>
        <w:tab/>
        <w:t xml:space="preserve"> </w:t>
      </w:r>
      <w:r w:rsidR="003B783A">
        <w:t>01</w:t>
      </w:r>
      <w:r w:rsidR="00CC11A5">
        <w:t xml:space="preserve"> </w:t>
      </w:r>
      <w:r w:rsidR="003B783A">
        <w:t xml:space="preserve"> апреля </w:t>
      </w:r>
      <w:r w:rsidR="00224EC2">
        <w:t>20</w:t>
      </w:r>
      <w:r w:rsidR="00DC715C">
        <w:t>2</w:t>
      </w:r>
      <w:r w:rsidR="00165E48">
        <w:t>2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 w:rsidR="000F1D3A">
        <w:t xml:space="preserve">                    </w:t>
      </w:r>
      <w:r w:rsidR="003B783A">
        <w:t>01</w:t>
      </w:r>
      <w:r w:rsidR="00CC11A5">
        <w:t xml:space="preserve"> </w:t>
      </w:r>
      <w:r w:rsidR="003B783A">
        <w:t xml:space="preserve">апреля </w:t>
      </w:r>
      <w:r w:rsidR="00D1662D">
        <w:t xml:space="preserve"> 202</w:t>
      </w:r>
      <w:r w:rsidR="00165E48">
        <w:t>2</w:t>
      </w:r>
      <w:r w:rsidR="009E2E37">
        <w:t xml:space="preserve"> г.</w:t>
      </w:r>
    </w:p>
    <w:p w:rsidR="008B4415" w:rsidRDefault="008B4415" w:rsidP="008B4415">
      <w:pPr>
        <w:pStyle w:val="ConsPlusNormal"/>
        <w:jc w:val="center"/>
        <w:rPr>
          <w:b/>
        </w:rPr>
      </w:pPr>
    </w:p>
    <w:p w:rsidR="003B783A" w:rsidRPr="003B783A" w:rsidRDefault="003B783A" w:rsidP="003B783A">
      <w:pPr>
        <w:pStyle w:val="ConsPlusTitle"/>
        <w:widowControl/>
        <w:ind w:left="354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E62A1" w:rsidRPr="000E62A1" w:rsidRDefault="000E62A1" w:rsidP="000E62A1">
      <w:pPr>
        <w:pStyle w:val="aa"/>
        <w:tabs>
          <w:tab w:val="clear" w:pos="4677"/>
          <w:tab w:val="left" w:pos="4365"/>
          <w:tab w:val="left" w:pos="5880"/>
        </w:tabs>
        <w:ind w:left="709" w:firstLine="567"/>
        <w:jc w:val="both"/>
        <w:rPr>
          <w:sz w:val="24"/>
        </w:rPr>
      </w:pPr>
      <w:r w:rsidRPr="000E62A1">
        <w:rPr>
          <w:sz w:val="24"/>
        </w:rPr>
        <w:t xml:space="preserve">Во исполнение Указа Главы Республики Башкортостан № УГ-88 от 10  марта  2020 года, в целях улучшения санитарно-экологического состояния территории сельского поселения </w:t>
      </w:r>
      <w:proofErr w:type="spellStart"/>
      <w:r>
        <w:rPr>
          <w:sz w:val="24"/>
        </w:rPr>
        <w:t>Тюменяковский</w:t>
      </w:r>
      <w:proofErr w:type="spellEnd"/>
      <w:r>
        <w:rPr>
          <w:sz w:val="24"/>
        </w:rPr>
        <w:t xml:space="preserve"> </w:t>
      </w:r>
      <w:r w:rsidRPr="000E62A1">
        <w:rPr>
          <w:sz w:val="24"/>
        </w:rPr>
        <w:t xml:space="preserve"> сельсовет муниципального района </w:t>
      </w:r>
      <w:proofErr w:type="spellStart"/>
      <w:r w:rsidRPr="000E62A1">
        <w:rPr>
          <w:sz w:val="24"/>
        </w:rPr>
        <w:t>Туймазинский</w:t>
      </w:r>
      <w:proofErr w:type="spellEnd"/>
      <w:r w:rsidRPr="000E62A1">
        <w:rPr>
          <w:sz w:val="24"/>
        </w:rPr>
        <w:t xml:space="preserve"> район Республики Башкортостан, постановления главы Администрации муниципального района </w:t>
      </w:r>
      <w:proofErr w:type="spellStart"/>
      <w:r w:rsidRPr="000E62A1">
        <w:rPr>
          <w:sz w:val="24"/>
        </w:rPr>
        <w:t>Туймазинский</w:t>
      </w:r>
      <w:proofErr w:type="spellEnd"/>
      <w:r w:rsidRPr="000E62A1">
        <w:rPr>
          <w:sz w:val="24"/>
        </w:rPr>
        <w:t xml:space="preserve"> район РБ от 06.04.2022 года № 222  ПОСТАНОВЛЯЮ:</w:t>
      </w:r>
    </w:p>
    <w:p w:rsidR="000E62A1" w:rsidRPr="000E62A1" w:rsidRDefault="000E62A1" w:rsidP="000E62A1">
      <w:pPr>
        <w:pStyle w:val="aa"/>
        <w:tabs>
          <w:tab w:val="clear" w:pos="4677"/>
          <w:tab w:val="left" w:pos="4365"/>
          <w:tab w:val="left" w:pos="5880"/>
        </w:tabs>
        <w:ind w:left="709"/>
        <w:jc w:val="both"/>
        <w:rPr>
          <w:sz w:val="24"/>
        </w:rPr>
      </w:pPr>
    </w:p>
    <w:p w:rsidR="000E62A1" w:rsidRPr="000E62A1" w:rsidRDefault="000E62A1" w:rsidP="00F6372C">
      <w:pPr>
        <w:pStyle w:val="aa"/>
        <w:numPr>
          <w:ilvl w:val="0"/>
          <w:numId w:val="1"/>
        </w:numPr>
        <w:tabs>
          <w:tab w:val="clear" w:pos="4677"/>
          <w:tab w:val="clear" w:pos="9355"/>
          <w:tab w:val="right" w:pos="709"/>
        </w:tabs>
        <w:ind w:left="709" w:hanging="64"/>
        <w:jc w:val="both"/>
        <w:rPr>
          <w:sz w:val="24"/>
        </w:rPr>
      </w:pPr>
      <w:r w:rsidRPr="000E62A1">
        <w:rPr>
          <w:sz w:val="24"/>
        </w:rPr>
        <w:t xml:space="preserve">Объявить о проведении «Дней чистоты» и утвердить график  проведения на территории сельского поселения </w:t>
      </w:r>
      <w:proofErr w:type="spellStart"/>
      <w:r>
        <w:rPr>
          <w:sz w:val="24"/>
        </w:rPr>
        <w:t>Тюменяковский</w:t>
      </w:r>
      <w:proofErr w:type="spellEnd"/>
      <w:r>
        <w:rPr>
          <w:sz w:val="24"/>
        </w:rPr>
        <w:t xml:space="preserve"> </w:t>
      </w:r>
      <w:r w:rsidRPr="000E62A1">
        <w:rPr>
          <w:sz w:val="24"/>
        </w:rPr>
        <w:t xml:space="preserve"> сельсовет муниципального района </w:t>
      </w:r>
      <w:proofErr w:type="spellStart"/>
      <w:r w:rsidRPr="000E62A1">
        <w:rPr>
          <w:sz w:val="24"/>
        </w:rPr>
        <w:t>Туймазинский</w:t>
      </w:r>
      <w:proofErr w:type="spellEnd"/>
      <w:r w:rsidRPr="000E62A1">
        <w:rPr>
          <w:sz w:val="24"/>
        </w:rPr>
        <w:t xml:space="preserve"> район Республики Башкортостан  в период с 08 апреля по 30 октября 2022 года  периодичностью не реже двух раз в месяц по пятницам с 16.30 по 18.00  часов согласно приложению № 1.</w:t>
      </w:r>
    </w:p>
    <w:p w:rsidR="000E62A1" w:rsidRPr="000E62A1" w:rsidRDefault="000E62A1" w:rsidP="00F6372C">
      <w:pPr>
        <w:pStyle w:val="aa"/>
        <w:numPr>
          <w:ilvl w:val="0"/>
          <w:numId w:val="1"/>
        </w:numPr>
        <w:tabs>
          <w:tab w:val="clear" w:pos="4677"/>
          <w:tab w:val="clear" w:pos="9355"/>
          <w:tab w:val="right" w:pos="567"/>
        </w:tabs>
        <w:ind w:left="709" w:hanging="64"/>
        <w:jc w:val="both"/>
        <w:rPr>
          <w:sz w:val="24"/>
        </w:rPr>
      </w:pPr>
      <w:r w:rsidRPr="000E62A1">
        <w:rPr>
          <w:sz w:val="24"/>
        </w:rPr>
        <w:t xml:space="preserve">Рекомендовать организациям и общественным объединениям  обеспечить проведение экологических субботников по очистке, благоустройству дворов, улиц, дорог, парков, садов, территорий  закрепленных за предприятиями, учреждениями и организациями. </w:t>
      </w:r>
    </w:p>
    <w:p w:rsidR="000E62A1" w:rsidRPr="000E62A1" w:rsidRDefault="000E62A1" w:rsidP="00F6372C">
      <w:pPr>
        <w:pStyle w:val="aa"/>
        <w:numPr>
          <w:ilvl w:val="0"/>
          <w:numId w:val="1"/>
        </w:numPr>
        <w:tabs>
          <w:tab w:val="clear" w:pos="4677"/>
          <w:tab w:val="clear" w:pos="9355"/>
          <w:tab w:val="right" w:pos="567"/>
        </w:tabs>
        <w:ind w:left="709" w:hanging="64"/>
        <w:jc w:val="both"/>
        <w:rPr>
          <w:sz w:val="24"/>
        </w:rPr>
      </w:pPr>
      <w:r w:rsidRPr="000E62A1">
        <w:rPr>
          <w:sz w:val="24"/>
        </w:rPr>
        <w:t>Рекомендовать организациям и другим общественным объединениям проведение единой акции «Зеленая Башкирия» по посадке зеленых насаждений, крупномерных деревьев и кустов.</w:t>
      </w:r>
    </w:p>
    <w:p w:rsidR="000E62A1" w:rsidRPr="000E62A1" w:rsidRDefault="000E62A1" w:rsidP="00F6372C">
      <w:pPr>
        <w:pStyle w:val="aa"/>
        <w:numPr>
          <w:ilvl w:val="0"/>
          <w:numId w:val="1"/>
        </w:numPr>
        <w:tabs>
          <w:tab w:val="clear" w:pos="4677"/>
          <w:tab w:val="clear" w:pos="9355"/>
          <w:tab w:val="right" w:pos="567"/>
        </w:tabs>
        <w:ind w:left="709" w:hanging="64"/>
        <w:jc w:val="both"/>
        <w:rPr>
          <w:sz w:val="24"/>
        </w:rPr>
      </w:pPr>
      <w:r w:rsidRPr="000E62A1">
        <w:rPr>
          <w:sz w:val="24"/>
        </w:rPr>
        <w:t xml:space="preserve">Утвердить план мероприятий по проведению Дней чистоты,  повышению уровня благоустройства и формированию эстетического внешнего облика населенных пунктов в 2022 году согласно приложению №2. </w:t>
      </w:r>
    </w:p>
    <w:p w:rsidR="000E62A1" w:rsidRPr="000E62A1" w:rsidRDefault="000E62A1" w:rsidP="00F6372C">
      <w:pPr>
        <w:pStyle w:val="ConsTitle"/>
        <w:widowControl/>
        <w:numPr>
          <w:ilvl w:val="0"/>
          <w:numId w:val="1"/>
        </w:numPr>
        <w:autoSpaceDE/>
        <w:autoSpaceDN/>
        <w:adjustRightInd/>
        <w:ind w:left="709" w:right="0" w:hanging="64"/>
        <w:jc w:val="both"/>
        <w:rPr>
          <w:rFonts w:ascii="Times New Roman" w:hAnsi="Times New Roman"/>
          <w:b w:val="0"/>
          <w:sz w:val="24"/>
          <w:szCs w:val="24"/>
        </w:rPr>
      </w:pPr>
      <w:r w:rsidRPr="000E62A1">
        <w:rPr>
          <w:rFonts w:ascii="Times New Roman" w:hAnsi="Times New Roman"/>
          <w:b w:val="0"/>
          <w:sz w:val="24"/>
          <w:szCs w:val="24"/>
        </w:rPr>
        <w:t xml:space="preserve">       Настоящее постановление обнародовать</w:t>
      </w:r>
      <w:r w:rsidRPr="000E62A1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0E62A1">
        <w:rPr>
          <w:rFonts w:ascii="Times New Roman" w:hAnsi="Times New Roman"/>
          <w:b w:val="0"/>
          <w:sz w:val="24"/>
          <w:szCs w:val="24"/>
        </w:rPr>
        <w:t xml:space="preserve">в здании Администрации сельского поселения (с.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Тюменяк</w:t>
      </w:r>
      <w:proofErr w:type="spellEnd"/>
      <w:r>
        <w:rPr>
          <w:rFonts w:ascii="Times New Roman" w:hAnsi="Times New Roman"/>
          <w:b w:val="0"/>
          <w:sz w:val="24"/>
          <w:szCs w:val="24"/>
        </w:rPr>
        <w:t>,</w:t>
      </w:r>
      <w:r w:rsidRPr="000E62A1">
        <w:rPr>
          <w:rFonts w:ascii="Times New Roman" w:hAnsi="Times New Roman"/>
          <w:b w:val="0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Клубная</w:t>
      </w:r>
      <w:proofErr w:type="gramEnd"/>
      <w:r w:rsidRPr="000E62A1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д.4</w:t>
      </w:r>
      <w:r w:rsidRPr="000E62A1">
        <w:rPr>
          <w:rFonts w:ascii="Times New Roman" w:hAnsi="Times New Roman"/>
          <w:b w:val="0"/>
          <w:sz w:val="24"/>
          <w:szCs w:val="24"/>
        </w:rPr>
        <w:t xml:space="preserve">)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b w:val="0"/>
          <w:color w:val="333333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b w:val="0"/>
          <w:color w:val="333333"/>
          <w:sz w:val="24"/>
          <w:szCs w:val="24"/>
        </w:rPr>
        <w:t xml:space="preserve"> </w:t>
      </w:r>
      <w:r w:rsidRPr="000E62A1">
        <w:rPr>
          <w:rFonts w:ascii="Times New Roman" w:hAnsi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 w:rsidRPr="000E62A1">
        <w:rPr>
          <w:rFonts w:ascii="Times New Roman" w:hAnsi="Times New Roman"/>
          <w:b w:val="0"/>
          <w:sz w:val="24"/>
          <w:szCs w:val="24"/>
        </w:rPr>
        <w:t>Туймазинский</w:t>
      </w:r>
      <w:proofErr w:type="spellEnd"/>
      <w:r w:rsidRPr="000E62A1">
        <w:rPr>
          <w:rFonts w:ascii="Times New Roman" w:hAnsi="Times New Roman"/>
          <w:b w:val="0"/>
          <w:sz w:val="24"/>
          <w:szCs w:val="24"/>
        </w:rPr>
        <w:t xml:space="preserve"> район Республики Башкортостан.</w:t>
      </w:r>
    </w:p>
    <w:p w:rsidR="000E62A1" w:rsidRPr="000E62A1" w:rsidRDefault="000E62A1" w:rsidP="00F6372C">
      <w:pPr>
        <w:pStyle w:val="aa"/>
        <w:numPr>
          <w:ilvl w:val="0"/>
          <w:numId w:val="1"/>
        </w:numPr>
        <w:tabs>
          <w:tab w:val="clear" w:pos="4677"/>
          <w:tab w:val="clear" w:pos="9355"/>
          <w:tab w:val="right" w:pos="567"/>
        </w:tabs>
        <w:ind w:left="709" w:hanging="64"/>
        <w:jc w:val="both"/>
        <w:rPr>
          <w:sz w:val="24"/>
        </w:rPr>
      </w:pPr>
      <w:proofErr w:type="gramStart"/>
      <w:r w:rsidRPr="000E62A1">
        <w:rPr>
          <w:sz w:val="24"/>
        </w:rPr>
        <w:t>Контроль за</w:t>
      </w:r>
      <w:proofErr w:type="gramEnd"/>
      <w:r w:rsidRPr="000E62A1">
        <w:rPr>
          <w:sz w:val="24"/>
        </w:rPr>
        <w:t xml:space="preserve"> исполнением данного постановления оставляю за собой. </w:t>
      </w:r>
    </w:p>
    <w:p w:rsidR="000E62A1" w:rsidRPr="000E62A1" w:rsidRDefault="000E62A1" w:rsidP="000E62A1">
      <w:pPr>
        <w:pStyle w:val="aa"/>
        <w:tabs>
          <w:tab w:val="clear" w:pos="4677"/>
          <w:tab w:val="clear" w:pos="9355"/>
          <w:tab w:val="left" w:pos="0"/>
          <w:tab w:val="left" w:pos="142"/>
        </w:tabs>
        <w:ind w:left="709"/>
        <w:rPr>
          <w:sz w:val="24"/>
        </w:rPr>
      </w:pPr>
      <w:r w:rsidRPr="000E62A1">
        <w:rPr>
          <w:sz w:val="24"/>
        </w:rPr>
        <w:t xml:space="preserve"> </w:t>
      </w:r>
      <w:r w:rsidRPr="000E62A1">
        <w:rPr>
          <w:sz w:val="24"/>
        </w:rPr>
        <w:tab/>
      </w:r>
    </w:p>
    <w:p w:rsidR="000E62A1" w:rsidRPr="000E62A1" w:rsidRDefault="000E62A1" w:rsidP="000E62A1">
      <w:pPr>
        <w:pStyle w:val="aa"/>
        <w:tabs>
          <w:tab w:val="clear" w:pos="4677"/>
          <w:tab w:val="left" w:pos="4365"/>
          <w:tab w:val="left" w:pos="5880"/>
        </w:tabs>
        <w:ind w:left="709"/>
        <w:rPr>
          <w:sz w:val="24"/>
        </w:rPr>
      </w:pPr>
    </w:p>
    <w:p w:rsidR="000E62A1" w:rsidRPr="000E62A1" w:rsidRDefault="000E62A1" w:rsidP="000E62A1">
      <w:pPr>
        <w:pStyle w:val="aa"/>
        <w:tabs>
          <w:tab w:val="clear" w:pos="4677"/>
          <w:tab w:val="left" w:pos="4365"/>
          <w:tab w:val="left" w:pos="5880"/>
        </w:tabs>
        <w:ind w:left="709"/>
        <w:rPr>
          <w:sz w:val="24"/>
        </w:rPr>
      </w:pPr>
      <w:r>
        <w:rPr>
          <w:sz w:val="24"/>
        </w:rPr>
        <w:t xml:space="preserve"> </w:t>
      </w:r>
      <w:r w:rsidRPr="000E62A1">
        <w:rPr>
          <w:sz w:val="24"/>
        </w:rPr>
        <w:t xml:space="preserve">Глава сельского поселения                                            </w:t>
      </w:r>
      <w:r>
        <w:rPr>
          <w:sz w:val="24"/>
        </w:rPr>
        <w:t xml:space="preserve">                                    </w:t>
      </w:r>
      <w:proofErr w:type="spellStart"/>
      <w:r>
        <w:rPr>
          <w:sz w:val="24"/>
        </w:rPr>
        <w:t>Ф.М.Шагиев</w:t>
      </w:r>
      <w:proofErr w:type="spellEnd"/>
      <w:r w:rsidRPr="000E62A1">
        <w:rPr>
          <w:sz w:val="24"/>
        </w:rPr>
        <w:t xml:space="preserve"> </w:t>
      </w:r>
    </w:p>
    <w:p w:rsidR="000E62A1" w:rsidRPr="000E62A1" w:rsidRDefault="000E62A1" w:rsidP="000E62A1">
      <w:pPr>
        <w:ind w:left="709" w:right="-81"/>
        <w:rPr>
          <w:szCs w:val="24"/>
        </w:rPr>
      </w:pPr>
    </w:p>
    <w:p w:rsidR="000E62A1" w:rsidRPr="000E62A1" w:rsidRDefault="000E62A1" w:rsidP="000E62A1">
      <w:pPr>
        <w:ind w:left="709"/>
        <w:rPr>
          <w:szCs w:val="24"/>
        </w:rPr>
      </w:pPr>
    </w:p>
    <w:p w:rsidR="000E62A1" w:rsidRPr="000E62A1" w:rsidRDefault="000E62A1" w:rsidP="000E62A1">
      <w:pPr>
        <w:ind w:left="709"/>
        <w:rPr>
          <w:szCs w:val="24"/>
        </w:rPr>
      </w:pPr>
    </w:p>
    <w:p w:rsidR="000E62A1" w:rsidRPr="000E62A1" w:rsidRDefault="000E62A1" w:rsidP="000E62A1">
      <w:pPr>
        <w:ind w:left="709"/>
        <w:rPr>
          <w:szCs w:val="24"/>
        </w:rPr>
      </w:pPr>
      <w:r w:rsidRPr="000E62A1">
        <w:rPr>
          <w:szCs w:val="24"/>
        </w:rPr>
        <w:t xml:space="preserve">                                                                              </w:t>
      </w: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Default="000E62A1" w:rsidP="000E62A1">
      <w:pPr>
        <w:ind w:left="5103"/>
      </w:pPr>
      <w:r>
        <w:t xml:space="preserve"> Приложение № 1 </w:t>
      </w:r>
    </w:p>
    <w:p w:rsidR="000E62A1" w:rsidRDefault="000E62A1" w:rsidP="000E62A1">
      <w:pPr>
        <w:ind w:left="420"/>
        <w:jc w:val="center"/>
      </w:pPr>
      <w:r>
        <w:t xml:space="preserve">                                                                            к постановлению главы сельского поселения</w:t>
      </w:r>
    </w:p>
    <w:p w:rsidR="000E62A1" w:rsidRDefault="000E62A1" w:rsidP="000E62A1">
      <w:pPr>
        <w:ind w:left="567"/>
        <w:jc w:val="center"/>
      </w:pPr>
      <w:r>
        <w:t xml:space="preserve">                                                                          </w:t>
      </w:r>
      <w:proofErr w:type="spellStart"/>
      <w:r>
        <w:t>Тюменяковский</w:t>
      </w:r>
      <w:proofErr w:type="spellEnd"/>
      <w:r>
        <w:t xml:space="preserve">  сельсовет от 01.04.2022 г. № 40</w:t>
      </w:r>
    </w:p>
    <w:p w:rsidR="000E62A1" w:rsidRDefault="000E62A1" w:rsidP="000E62A1">
      <w:pPr>
        <w:ind w:left="567"/>
        <w:jc w:val="center"/>
      </w:pPr>
    </w:p>
    <w:p w:rsidR="000E62A1" w:rsidRDefault="000E62A1" w:rsidP="000E62A1">
      <w:pPr>
        <w:ind w:left="567"/>
        <w:jc w:val="center"/>
      </w:pPr>
    </w:p>
    <w:p w:rsidR="000E62A1" w:rsidRDefault="000E62A1" w:rsidP="000E62A1">
      <w:pPr>
        <w:ind w:left="567"/>
        <w:jc w:val="center"/>
      </w:pPr>
    </w:p>
    <w:p w:rsidR="000E62A1" w:rsidRPr="00046025" w:rsidRDefault="000E62A1" w:rsidP="000E62A1">
      <w:pPr>
        <w:ind w:left="567"/>
        <w:jc w:val="center"/>
        <w:rPr>
          <w:szCs w:val="28"/>
        </w:rPr>
      </w:pPr>
      <w:r w:rsidRPr="00046025">
        <w:rPr>
          <w:szCs w:val="28"/>
        </w:rPr>
        <w:t xml:space="preserve">График проведения «Дней чистоты» </w:t>
      </w:r>
    </w:p>
    <w:p w:rsidR="000E62A1" w:rsidRPr="00046025" w:rsidRDefault="000E62A1" w:rsidP="000E62A1">
      <w:pPr>
        <w:ind w:left="567"/>
        <w:jc w:val="center"/>
        <w:rPr>
          <w:szCs w:val="28"/>
        </w:rPr>
      </w:pPr>
      <w:r w:rsidRPr="00046025">
        <w:rPr>
          <w:szCs w:val="28"/>
        </w:rPr>
        <w:t xml:space="preserve">на территории сельского поселения </w:t>
      </w:r>
      <w:proofErr w:type="spellStart"/>
      <w:r>
        <w:rPr>
          <w:szCs w:val="28"/>
        </w:rPr>
        <w:t>Тюменяковский</w:t>
      </w:r>
      <w:proofErr w:type="spellEnd"/>
      <w:r>
        <w:rPr>
          <w:szCs w:val="28"/>
        </w:rPr>
        <w:t xml:space="preserve"> </w:t>
      </w:r>
      <w:r w:rsidRPr="00046025">
        <w:rPr>
          <w:szCs w:val="28"/>
        </w:rPr>
        <w:t xml:space="preserve"> сельсовет муниципального района </w:t>
      </w:r>
      <w:proofErr w:type="spellStart"/>
      <w:r w:rsidRPr="00046025">
        <w:rPr>
          <w:szCs w:val="28"/>
        </w:rPr>
        <w:t>Туймазинский</w:t>
      </w:r>
      <w:proofErr w:type="spellEnd"/>
      <w:r w:rsidRPr="00046025">
        <w:rPr>
          <w:szCs w:val="28"/>
        </w:rPr>
        <w:t xml:space="preserve"> район Республики Башкортостан в 202</w:t>
      </w:r>
      <w:r>
        <w:rPr>
          <w:szCs w:val="28"/>
        </w:rPr>
        <w:t>2</w:t>
      </w:r>
      <w:r w:rsidRPr="00046025">
        <w:rPr>
          <w:szCs w:val="28"/>
        </w:rPr>
        <w:t xml:space="preserve"> году.</w:t>
      </w:r>
    </w:p>
    <w:p w:rsidR="000E62A1" w:rsidRDefault="000E62A1" w:rsidP="000E62A1">
      <w:pPr>
        <w:ind w:left="567"/>
        <w:jc w:val="center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2325"/>
        <w:gridCol w:w="2577"/>
        <w:gridCol w:w="3192"/>
      </w:tblGrid>
      <w:tr w:rsidR="000E62A1" w:rsidRPr="00230DB1" w:rsidTr="0021207A">
        <w:tc>
          <w:tcPr>
            <w:tcW w:w="1476" w:type="dxa"/>
          </w:tcPr>
          <w:p w:rsidR="000E62A1" w:rsidRPr="00230DB1" w:rsidRDefault="000E62A1" w:rsidP="0021207A">
            <w:pPr>
              <w:jc w:val="center"/>
            </w:pPr>
            <w:r w:rsidRPr="00230DB1">
              <w:t>дата</w:t>
            </w:r>
          </w:p>
        </w:tc>
        <w:tc>
          <w:tcPr>
            <w:tcW w:w="2325" w:type="dxa"/>
          </w:tcPr>
          <w:p w:rsidR="000E62A1" w:rsidRPr="00230DB1" w:rsidRDefault="000E62A1" w:rsidP="0021207A">
            <w:pPr>
              <w:jc w:val="center"/>
            </w:pPr>
            <w:r w:rsidRPr="00230DB1">
              <w:t>День недели</w:t>
            </w:r>
          </w:p>
        </w:tc>
        <w:tc>
          <w:tcPr>
            <w:tcW w:w="2577" w:type="dxa"/>
          </w:tcPr>
          <w:p w:rsidR="000E62A1" w:rsidRPr="00230DB1" w:rsidRDefault="000E62A1" w:rsidP="0021207A">
            <w:pPr>
              <w:jc w:val="center"/>
            </w:pPr>
            <w:r w:rsidRPr="00230DB1">
              <w:t>Время проведения</w:t>
            </w:r>
          </w:p>
        </w:tc>
        <w:tc>
          <w:tcPr>
            <w:tcW w:w="3192" w:type="dxa"/>
          </w:tcPr>
          <w:p w:rsidR="000E62A1" w:rsidRPr="00230DB1" w:rsidRDefault="000E62A1" w:rsidP="0021207A">
            <w:pPr>
              <w:jc w:val="center"/>
            </w:pPr>
            <w:r w:rsidRPr="00230DB1">
              <w:t>Мероприятие: день чистоты, субботник</w:t>
            </w:r>
          </w:p>
        </w:tc>
      </w:tr>
      <w:tr w:rsidR="000E62A1" w:rsidRPr="00230DB1" w:rsidTr="0021207A">
        <w:tc>
          <w:tcPr>
            <w:tcW w:w="9570" w:type="dxa"/>
            <w:gridSpan w:val="4"/>
          </w:tcPr>
          <w:p w:rsidR="000E62A1" w:rsidRPr="00040587" w:rsidRDefault="000E62A1" w:rsidP="00212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040587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040587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040587">
              <w:rPr>
                <w:szCs w:val="28"/>
              </w:rPr>
              <w:t>.04.202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23.04.202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</w:t>
            </w:r>
            <w:r>
              <w:rPr>
                <w:szCs w:val="28"/>
              </w:rPr>
              <w:t>0</w:t>
            </w:r>
            <w:r w:rsidRPr="00040587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040587">
              <w:rPr>
                <w:szCs w:val="28"/>
              </w:rPr>
              <w:t>0 до 1</w:t>
            </w:r>
            <w:r>
              <w:rPr>
                <w:szCs w:val="28"/>
              </w:rPr>
              <w:t>3</w:t>
            </w:r>
            <w:r w:rsidRPr="00040587">
              <w:rPr>
                <w:szCs w:val="28"/>
              </w:rPr>
              <w:t>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29.04.2022</w:t>
            </w:r>
          </w:p>
        </w:tc>
        <w:tc>
          <w:tcPr>
            <w:tcW w:w="2325" w:type="dxa"/>
          </w:tcPr>
          <w:p w:rsidR="000E62A1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Default="000E62A1" w:rsidP="0021207A">
            <w:pPr>
              <w:rPr>
                <w:szCs w:val="28"/>
              </w:rPr>
            </w:pPr>
            <w:r>
              <w:rPr>
                <w:szCs w:val="28"/>
              </w:rPr>
              <w:t>1.Общереспубликанский субботник</w:t>
            </w:r>
          </w:p>
          <w:p w:rsidR="000E62A1" w:rsidRPr="00040587" w:rsidRDefault="000E62A1" w:rsidP="00F6372C">
            <w:pPr>
              <w:numPr>
                <w:ilvl w:val="0"/>
                <w:numId w:val="2"/>
              </w:numPr>
              <w:ind w:left="0" w:hanging="850"/>
              <w:rPr>
                <w:szCs w:val="28"/>
              </w:rPr>
            </w:pPr>
            <w:r>
              <w:rPr>
                <w:szCs w:val="28"/>
              </w:rPr>
              <w:t>2.Весенняя акция «</w:t>
            </w:r>
            <w:proofErr w:type="spellStart"/>
            <w:r>
              <w:rPr>
                <w:szCs w:val="28"/>
              </w:rPr>
              <w:t>ЗеленаяБашкирия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30.04.2022</w:t>
            </w:r>
          </w:p>
        </w:tc>
        <w:tc>
          <w:tcPr>
            <w:tcW w:w="2325" w:type="dxa"/>
          </w:tcPr>
          <w:p w:rsidR="000E62A1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2577" w:type="dxa"/>
          </w:tcPr>
          <w:p w:rsidR="000E62A1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</w:t>
            </w:r>
            <w:r>
              <w:rPr>
                <w:szCs w:val="28"/>
              </w:rPr>
              <w:t>0</w:t>
            </w:r>
            <w:r w:rsidRPr="00040587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040587">
              <w:rPr>
                <w:szCs w:val="28"/>
              </w:rPr>
              <w:t>0 до 1</w:t>
            </w:r>
            <w:r>
              <w:rPr>
                <w:szCs w:val="28"/>
              </w:rPr>
              <w:t>3</w:t>
            </w:r>
            <w:r w:rsidRPr="00040587">
              <w:rPr>
                <w:szCs w:val="28"/>
              </w:rPr>
              <w:t>.00</w:t>
            </w:r>
          </w:p>
        </w:tc>
        <w:tc>
          <w:tcPr>
            <w:tcW w:w="3192" w:type="dxa"/>
          </w:tcPr>
          <w:p w:rsidR="000E62A1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Поминовения и Почитания</w:t>
            </w:r>
          </w:p>
        </w:tc>
      </w:tr>
      <w:tr w:rsidR="000E62A1" w:rsidRPr="00230DB1" w:rsidTr="0021207A">
        <w:tc>
          <w:tcPr>
            <w:tcW w:w="9570" w:type="dxa"/>
            <w:gridSpan w:val="4"/>
          </w:tcPr>
          <w:p w:rsidR="000E62A1" w:rsidRPr="00040587" w:rsidRDefault="000E62A1" w:rsidP="0021207A">
            <w:pPr>
              <w:jc w:val="center"/>
              <w:rPr>
                <w:b/>
                <w:szCs w:val="28"/>
              </w:rPr>
            </w:pPr>
            <w:r w:rsidRPr="00040587">
              <w:rPr>
                <w:b/>
                <w:szCs w:val="28"/>
              </w:rPr>
              <w:t>май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040587">
              <w:rPr>
                <w:szCs w:val="28"/>
              </w:rPr>
              <w:t>.05.202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</w:t>
            </w:r>
            <w:r>
              <w:rPr>
                <w:szCs w:val="28"/>
              </w:rPr>
              <w:t>6</w:t>
            </w:r>
            <w:r w:rsidRPr="00040587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040587">
              <w:rPr>
                <w:szCs w:val="28"/>
              </w:rPr>
              <w:t>0 до 1</w:t>
            </w:r>
            <w:r>
              <w:rPr>
                <w:szCs w:val="28"/>
              </w:rPr>
              <w:t>8</w:t>
            </w:r>
            <w:r w:rsidRPr="00040587">
              <w:rPr>
                <w:szCs w:val="28"/>
              </w:rPr>
              <w:t xml:space="preserve">.00 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040587">
              <w:rPr>
                <w:szCs w:val="28"/>
              </w:rPr>
              <w:t>.05.202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230DB1" w:rsidTr="0021207A">
        <w:tc>
          <w:tcPr>
            <w:tcW w:w="9570" w:type="dxa"/>
            <w:gridSpan w:val="4"/>
          </w:tcPr>
          <w:p w:rsidR="000E62A1" w:rsidRPr="00040587" w:rsidRDefault="000E62A1" w:rsidP="0021207A">
            <w:pPr>
              <w:jc w:val="center"/>
              <w:rPr>
                <w:b/>
                <w:szCs w:val="28"/>
              </w:rPr>
            </w:pPr>
            <w:r w:rsidRPr="00040587">
              <w:rPr>
                <w:b/>
                <w:szCs w:val="28"/>
              </w:rPr>
              <w:t>июнь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040587">
              <w:rPr>
                <w:szCs w:val="28"/>
              </w:rPr>
              <w:t>.06.202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040587">
              <w:rPr>
                <w:szCs w:val="28"/>
              </w:rPr>
              <w:t>.06.202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230DB1" w:rsidTr="0021207A">
        <w:tc>
          <w:tcPr>
            <w:tcW w:w="9570" w:type="dxa"/>
            <w:gridSpan w:val="4"/>
          </w:tcPr>
          <w:p w:rsidR="000E62A1" w:rsidRPr="00040587" w:rsidRDefault="000E62A1" w:rsidP="0021207A">
            <w:pPr>
              <w:jc w:val="center"/>
              <w:rPr>
                <w:b/>
                <w:szCs w:val="28"/>
              </w:rPr>
            </w:pPr>
            <w:r w:rsidRPr="00040587">
              <w:rPr>
                <w:b/>
                <w:szCs w:val="28"/>
              </w:rPr>
              <w:t>июль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040587">
              <w:rPr>
                <w:szCs w:val="28"/>
              </w:rPr>
              <w:t>.07.202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040587">
              <w:rPr>
                <w:szCs w:val="28"/>
              </w:rPr>
              <w:t>.07.202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230DB1" w:rsidTr="0021207A">
        <w:tc>
          <w:tcPr>
            <w:tcW w:w="9570" w:type="dxa"/>
            <w:gridSpan w:val="4"/>
          </w:tcPr>
          <w:p w:rsidR="000E62A1" w:rsidRPr="00040587" w:rsidRDefault="000E62A1" w:rsidP="0021207A">
            <w:pPr>
              <w:jc w:val="center"/>
              <w:rPr>
                <w:b/>
                <w:szCs w:val="28"/>
              </w:rPr>
            </w:pPr>
            <w:r w:rsidRPr="00040587">
              <w:rPr>
                <w:b/>
                <w:szCs w:val="28"/>
              </w:rPr>
              <w:t>август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40587">
              <w:rPr>
                <w:szCs w:val="28"/>
              </w:rPr>
              <w:t>.08.202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040587">
              <w:rPr>
                <w:szCs w:val="28"/>
              </w:rPr>
              <w:t>.08.202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230DB1" w:rsidTr="0021207A">
        <w:tc>
          <w:tcPr>
            <w:tcW w:w="9570" w:type="dxa"/>
            <w:gridSpan w:val="4"/>
          </w:tcPr>
          <w:p w:rsidR="000E62A1" w:rsidRPr="00040587" w:rsidRDefault="000E62A1" w:rsidP="0021207A">
            <w:pPr>
              <w:jc w:val="center"/>
              <w:rPr>
                <w:b/>
                <w:szCs w:val="28"/>
              </w:rPr>
            </w:pPr>
            <w:r w:rsidRPr="00040587">
              <w:rPr>
                <w:b/>
                <w:szCs w:val="28"/>
              </w:rPr>
              <w:t>сентябрь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040587">
              <w:rPr>
                <w:szCs w:val="28"/>
              </w:rPr>
              <w:t>.09.202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040587">
              <w:rPr>
                <w:szCs w:val="28"/>
              </w:rPr>
              <w:t>.09.202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230DB1" w:rsidTr="0021207A">
        <w:tc>
          <w:tcPr>
            <w:tcW w:w="9570" w:type="dxa"/>
            <w:gridSpan w:val="4"/>
          </w:tcPr>
          <w:p w:rsidR="000E62A1" w:rsidRPr="00040587" w:rsidRDefault="000E62A1" w:rsidP="0021207A">
            <w:pPr>
              <w:jc w:val="center"/>
              <w:rPr>
                <w:b/>
                <w:szCs w:val="28"/>
              </w:rPr>
            </w:pPr>
            <w:r w:rsidRPr="00040587">
              <w:rPr>
                <w:b/>
                <w:szCs w:val="28"/>
              </w:rPr>
              <w:t xml:space="preserve">октябрь 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040587">
              <w:rPr>
                <w:szCs w:val="28"/>
              </w:rPr>
              <w:t>.10.202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  <w:tr w:rsidR="000E62A1" w:rsidRPr="00040587" w:rsidTr="0021207A">
        <w:tc>
          <w:tcPr>
            <w:tcW w:w="1476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040587">
              <w:rPr>
                <w:szCs w:val="28"/>
              </w:rPr>
              <w:t>.10.202</w:t>
            </w:r>
            <w:r>
              <w:rPr>
                <w:szCs w:val="28"/>
              </w:rPr>
              <w:t>2</w:t>
            </w:r>
          </w:p>
        </w:tc>
        <w:tc>
          <w:tcPr>
            <w:tcW w:w="2325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пятница</w:t>
            </w:r>
          </w:p>
        </w:tc>
        <w:tc>
          <w:tcPr>
            <w:tcW w:w="2577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0587">
              <w:rPr>
                <w:szCs w:val="28"/>
              </w:rPr>
              <w:t xml:space="preserve"> 16.30 до 18.00</w:t>
            </w:r>
          </w:p>
        </w:tc>
        <w:tc>
          <w:tcPr>
            <w:tcW w:w="3192" w:type="dxa"/>
          </w:tcPr>
          <w:p w:rsidR="000E62A1" w:rsidRPr="00040587" w:rsidRDefault="000E62A1" w:rsidP="0021207A">
            <w:pPr>
              <w:jc w:val="center"/>
              <w:rPr>
                <w:szCs w:val="28"/>
              </w:rPr>
            </w:pPr>
            <w:r w:rsidRPr="00040587">
              <w:rPr>
                <w:szCs w:val="28"/>
              </w:rPr>
              <w:t>День чистоты</w:t>
            </w:r>
          </w:p>
        </w:tc>
      </w:tr>
    </w:tbl>
    <w:p w:rsidR="000E62A1" w:rsidRPr="008E08D0" w:rsidRDefault="000E62A1" w:rsidP="000E62A1">
      <w:pPr>
        <w:ind w:left="567"/>
        <w:jc w:val="center"/>
      </w:pPr>
    </w:p>
    <w:p w:rsidR="000E62A1" w:rsidRDefault="000E62A1" w:rsidP="000E62A1"/>
    <w:p w:rsidR="000E62A1" w:rsidRDefault="000E62A1" w:rsidP="000E62A1">
      <w:pPr>
        <w:ind w:left="420"/>
      </w:pPr>
    </w:p>
    <w:p w:rsidR="000E62A1" w:rsidRDefault="000E62A1" w:rsidP="000E62A1">
      <w:pPr>
        <w:ind w:left="420"/>
      </w:pPr>
    </w:p>
    <w:p w:rsidR="000E62A1" w:rsidRPr="00046025" w:rsidRDefault="000E62A1" w:rsidP="000E62A1">
      <w:pPr>
        <w:ind w:left="420"/>
        <w:rPr>
          <w:szCs w:val="28"/>
        </w:rPr>
      </w:pPr>
      <w:r>
        <w:rPr>
          <w:szCs w:val="28"/>
        </w:rPr>
        <w:t xml:space="preserve">   </w:t>
      </w:r>
      <w:r w:rsidRPr="00046025">
        <w:rPr>
          <w:szCs w:val="28"/>
        </w:rPr>
        <w:t xml:space="preserve">Управляющий делами                  </w:t>
      </w:r>
      <w:r>
        <w:rPr>
          <w:szCs w:val="28"/>
        </w:rPr>
        <w:t xml:space="preserve">                 </w:t>
      </w:r>
      <w:r w:rsidRPr="00046025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</w:t>
      </w:r>
      <w:r w:rsidRPr="00046025">
        <w:rPr>
          <w:szCs w:val="28"/>
        </w:rPr>
        <w:t xml:space="preserve">     </w:t>
      </w:r>
      <w:proofErr w:type="spellStart"/>
      <w:r>
        <w:rPr>
          <w:szCs w:val="28"/>
        </w:rPr>
        <w:t>Г.Р.Ибатуллина</w:t>
      </w:r>
      <w:proofErr w:type="spellEnd"/>
    </w:p>
    <w:p w:rsidR="000E62A1" w:rsidRDefault="000E62A1" w:rsidP="000E62A1">
      <w:pPr>
        <w:ind w:left="420"/>
      </w:pPr>
    </w:p>
    <w:p w:rsidR="000E62A1" w:rsidRDefault="000E62A1" w:rsidP="000E62A1">
      <w:pPr>
        <w:sectPr w:rsidR="000E62A1" w:rsidSect="00544A08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0E62A1" w:rsidRDefault="000E62A1" w:rsidP="000E62A1"/>
    <w:p w:rsidR="000E62A1" w:rsidRDefault="000E62A1" w:rsidP="000E62A1">
      <w:pPr>
        <w:ind w:left="420"/>
      </w:pPr>
      <w:r>
        <w:t xml:space="preserve">                                                                      </w:t>
      </w:r>
    </w:p>
    <w:p w:rsidR="000E62A1" w:rsidRDefault="000E62A1" w:rsidP="000E62A1">
      <w:pPr>
        <w:ind w:left="420"/>
      </w:pPr>
    </w:p>
    <w:p w:rsidR="000E62A1" w:rsidRDefault="000E62A1" w:rsidP="000E62A1"/>
    <w:p w:rsidR="000E62A1" w:rsidRDefault="000E62A1" w:rsidP="000E62A1">
      <w:pPr>
        <w:rPr>
          <w:szCs w:val="28"/>
        </w:rPr>
      </w:pPr>
    </w:p>
    <w:p w:rsidR="000E62A1" w:rsidRPr="000E62A1" w:rsidRDefault="000E62A1" w:rsidP="000E62A1">
      <w:pPr>
        <w:ind w:left="420"/>
        <w:sectPr w:rsidR="000E62A1" w:rsidRPr="000E62A1" w:rsidSect="00544A0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t xml:space="preserve">                                                                 </w:t>
      </w:r>
    </w:p>
    <w:tbl>
      <w:tblPr>
        <w:tblpPr w:leftFromText="180" w:rightFromText="180" w:vertAnchor="page" w:horzAnchor="margin" w:tblpY="256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072"/>
        <w:gridCol w:w="2268"/>
        <w:gridCol w:w="3260"/>
      </w:tblGrid>
      <w:tr w:rsidR="000E62A1" w:rsidTr="0021207A">
        <w:tc>
          <w:tcPr>
            <w:tcW w:w="817" w:type="dxa"/>
          </w:tcPr>
          <w:p w:rsidR="000E62A1" w:rsidRPr="003E2160" w:rsidRDefault="000E62A1" w:rsidP="0021207A">
            <w:pPr>
              <w:jc w:val="center"/>
            </w:pPr>
            <w:r w:rsidRPr="003E2160">
              <w:lastRenderedPageBreak/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72" w:type="dxa"/>
          </w:tcPr>
          <w:p w:rsidR="000E62A1" w:rsidRPr="003E2160" w:rsidRDefault="000E62A1" w:rsidP="0021207A">
            <w:pPr>
              <w:jc w:val="center"/>
            </w:pPr>
            <w:r w:rsidRPr="003E2160">
              <w:t>Наименование мероприятия</w:t>
            </w:r>
          </w:p>
        </w:tc>
        <w:tc>
          <w:tcPr>
            <w:tcW w:w="2268" w:type="dxa"/>
          </w:tcPr>
          <w:p w:rsidR="000E62A1" w:rsidRPr="003E2160" w:rsidRDefault="000E62A1" w:rsidP="0021207A">
            <w:pPr>
              <w:jc w:val="center"/>
            </w:pPr>
            <w:r w:rsidRPr="003E2160">
              <w:t>Срок исполнения</w:t>
            </w:r>
          </w:p>
        </w:tc>
        <w:tc>
          <w:tcPr>
            <w:tcW w:w="3260" w:type="dxa"/>
          </w:tcPr>
          <w:p w:rsidR="000E62A1" w:rsidRPr="003E2160" w:rsidRDefault="000E62A1" w:rsidP="0021207A">
            <w:pPr>
              <w:jc w:val="center"/>
            </w:pPr>
            <w:r w:rsidRPr="003E2160">
              <w:t>Исполнитель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 w:rsidRPr="00D458EA">
              <w:t>1</w:t>
            </w:r>
          </w:p>
        </w:tc>
        <w:tc>
          <w:tcPr>
            <w:tcW w:w="9072" w:type="dxa"/>
          </w:tcPr>
          <w:p w:rsidR="000E62A1" w:rsidRPr="00D458EA" w:rsidRDefault="000E62A1" w:rsidP="0021207A">
            <w:r w:rsidRPr="00D458EA">
              <w:t xml:space="preserve">Ревизия состояния и определение объемов необходимых работ по направлениям: газоны, тротуары, освещение, заборы. 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>
              <w:t>До 15 апреля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0E62A1" w:rsidRPr="00D458EA" w:rsidRDefault="000E62A1" w:rsidP="0021207A">
            <w:r>
              <w:t>З</w:t>
            </w:r>
            <w:r w:rsidRPr="00D458EA">
              <w:t>акреплен</w:t>
            </w:r>
            <w:r>
              <w:t xml:space="preserve">ие территории за организациями, </w:t>
            </w:r>
            <w:r w:rsidRPr="00D458EA">
              <w:t>специализированными предприятиями для проведения субботников.</w:t>
            </w:r>
          </w:p>
          <w:p w:rsidR="000E62A1" w:rsidRPr="00D458EA" w:rsidRDefault="000E62A1" w:rsidP="0021207A"/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До 1</w:t>
            </w:r>
            <w:r>
              <w:t>5</w:t>
            </w:r>
            <w:r w:rsidRPr="00D458EA">
              <w:t xml:space="preserve"> </w:t>
            </w:r>
            <w:r>
              <w:t>апреля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E62A1" w:rsidRPr="00D458EA" w:rsidRDefault="000E62A1" w:rsidP="0021207A">
            <w:r w:rsidRPr="00D458EA">
              <w:t>Организация еженедельных «дней чистоты» по утвержденному графику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Апрель-октябрь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Default="000E62A1" w:rsidP="0021207A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E62A1" w:rsidRPr="00D458EA" w:rsidRDefault="000E62A1" w:rsidP="0021207A">
            <w:r>
              <w:t>Организация уборки территории кладбищ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Апрель-октябрь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Default="000E62A1" w:rsidP="0021207A">
            <w:pPr>
              <w:jc w:val="center"/>
            </w:pPr>
            <w:r>
              <w:t>5</w:t>
            </w:r>
          </w:p>
        </w:tc>
        <w:tc>
          <w:tcPr>
            <w:tcW w:w="9072" w:type="dxa"/>
          </w:tcPr>
          <w:p w:rsidR="000E62A1" w:rsidRDefault="000E62A1" w:rsidP="000E62A1">
            <w:r>
              <w:t xml:space="preserve">Покраска ограждения по ул. Клубная, с. </w:t>
            </w:r>
            <w:proofErr w:type="spellStart"/>
            <w:r>
              <w:t>Тюменяк</w:t>
            </w:r>
            <w:proofErr w:type="spellEnd"/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Апрель-октябрь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Default="000E62A1" w:rsidP="0021207A">
            <w:pPr>
              <w:jc w:val="center"/>
            </w:pPr>
            <w:r>
              <w:t>6</w:t>
            </w:r>
          </w:p>
        </w:tc>
        <w:tc>
          <w:tcPr>
            <w:tcW w:w="9072" w:type="dxa"/>
          </w:tcPr>
          <w:p w:rsidR="000E62A1" w:rsidRDefault="000E62A1" w:rsidP="000E62A1">
            <w:r>
              <w:t xml:space="preserve">Еженедельная уборка вдоль дорог кюветов дороги </w:t>
            </w:r>
            <w:proofErr w:type="spellStart"/>
            <w:r>
              <w:t>Тюменяк</w:t>
            </w:r>
            <w:proofErr w:type="spellEnd"/>
            <w:r>
              <w:t xml:space="preserve"> - </w:t>
            </w:r>
            <w:proofErr w:type="spellStart"/>
            <w:r>
              <w:t>Агиртамак</w:t>
            </w:r>
            <w:proofErr w:type="spellEnd"/>
            <w:r>
              <w:t xml:space="preserve"> – Туймазы, </w:t>
            </w:r>
            <w:proofErr w:type="spellStart"/>
            <w:r>
              <w:t>Туймазы-Т</w:t>
            </w:r>
            <w:proofErr w:type="gramStart"/>
            <w:r>
              <w:t>.м</w:t>
            </w:r>
            <w:proofErr w:type="gramEnd"/>
            <w:r>
              <w:t>еняк-Бакалы</w:t>
            </w:r>
            <w:proofErr w:type="spellEnd"/>
            <w:r>
              <w:t xml:space="preserve">, Туймазы – </w:t>
            </w:r>
            <w:proofErr w:type="spellStart"/>
            <w:r>
              <w:t>Тюменяк</w:t>
            </w:r>
            <w:proofErr w:type="spellEnd"/>
            <w:r>
              <w:t xml:space="preserve"> – Шаран. 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Апрель-октябрь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0E62A1" w:rsidRPr="00D458EA" w:rsidRDefault="000E62A1" w:rsidP="0021207A">
            <w:r w:rsidRPr="00D458EA">
              <w:t>Санитарное содержание террит</w:t>
            </w:r>
            <w:r>
              <w:t>ории (своевременная уборка</w:t>
            </w:r>
            <w:r w:rsidRPr="00D458EA">
              <w:t>,  очистка территории от строительного мусора и т.д.)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постоянно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0E62A1" w:rsidRPr="00D458EA" w:rsidRDefault="000E62A1" w:rsidP="0021207A">
            <w:r w:rsidRPr="00D458EA">
              <w:t>Эвакуация брошенных транспортных средств</w:t>
            </w:r>
          </w:p>
        </w:tc>
        <w:tc>
          <w:tcPr>
            <w:tcW w:w="2268" w:type="dxa"/>
          </w:tcPr>
          <w:p w:rsidR="000E62A1" w:rsidRPr="00D458EA" w:rsidRDefault="000E62A1" w:rsidP="0021207A">
            <w:r>
              <w:t xml:space="preserve">    апрель</w:t>
            </w:r>
            <w:r w:rsidRPr="00D458EA">
              <w:t>-ноябрь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9</w:t>
            </w:r>
          </w:p>
        </w:tc>
        <w:tc>
          <w:tcPr>
            <w:tcW w:w="9072" w:type="dxa"/>
          </w:tcPr>
          <w:p w:rsidR="000E62A1" w:rsidRPr="00D458EA" w:rsidRDefault="000E62A1" w:rsidP="0021207A">
            <w:r w:rsidRPr="00D458EA">
              <w:t>Уборка порослей вдоль гаражей, домов, заборов, дорог, у деревьев и кустов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>
              <w:t>апрел</w:t>
            </w:r>
            <w:proofErr w:type="gramStart"/>
            <w:r>
              <w:t>ь</w:t>
            </w:r>
            <w:r w:rsidRPr="00D458EA">
              <w:t>-</w:t>
            </w:r>
            <w:proofErr w:type="gramEnd"/>
            <w:r>
              <w:t xml:space="preserve"> 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10</w:t>
            </w:r>
          </w:p>
        </w:tc>
        <w:tc>
          <w:tcPr>
            <w:tcW w:w="9072" w:type="dxa"/>
          </w:tcPr>
          <w:p w:rsidR="000E62A1" w:rsidRPr="00D458EA" w:rsidRDefault="000E62A1" w:rsidP="000E62A1">
            <w:r w:rsidRPr="00D458EA">
              <w:t xml:space="preserve">Улучшение уличного освещения: с. </w:t>
            </w:r>
            <w:proofErr w:type="spellStart"/>
            <w:r>
              <w:t>Тюменяк</w:t>
            </w:r>
            <w:proofErr w:type="spellEnd"/>
            <w:r w:rsidRPr="00D458EA">
              <w:t xml:space="preserve">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гиртамак</w:t>
            </w:r>
            <w:proofErr w:type="spellEnd"/>
            <w:r w:rsidRPr="00D458EA">
              <w:t xml:space="preserve">, с. </w:t>
            </w:r>
            <w:proofErr w:type="spellStart"/>
            <w:r>
              <w:t>Райманово</w:t>
            </w:r>
            <w:proofErr w:type="spellEnd"/>
            <w:r w:rsidRPr="00D458EA">
              <w:t xml:space="preserve">, </w:t>
            </w:r>
            <w:r>
              <w:t xml:space="preserve">д.Покровка, </w:t>
            </w:r>
            <w:proofErr w:type="spellStart"/>
            <w:r>
              <w:t>д.Дарвино</w:t>
            </w:r>
            <w:proofErr w:type="spellEnd"/>
            <w:r>
              <w:t xml:space="preserve">, </w:t>
            </w:r>
            <w:proofErr w:type="spellStart"/>
            <w:r>
              <w:t>д.Таш-Кичу</w:t>
            </w:r>
            <w:proofErr w:type="spellEnd"/>
            <w:r>
              <w:t xml:space="preserve">. </w:t>
            </w:r>
          </w:p>
          <w:p w:rsidR="000E62A1" w:rsidRPr="00D458EA" w:rsidRDefault="000E62A1" w:rsidP="0021207A"/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</w:t>
            </w:r>
            <w:r>
              <w:t xml:space="preserve"> </w:t>
            </w:r>
            <w:r w:rsidRPr="00D458EA">
              <w:t>-</w:t>
            </w:r>
            <w:r>
              <w:t xml:space="preserve"> </w:t>
            </w:r>
            <w:r w:rsidRPr="00D458EA">
              <w:t>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11</w:t>
            </w:r>
          </w:p>
        </w:tc>
        <w:tc>
          <w:tcPr>
            <w:tcW w:w="9072" w:type="dxa"/>
          </w:tcPr>
          <w:p w:rsidR="000E62A1" w:rsidRPr="00D458EA" w:rsidRDefault="000E62A1" w:rsidP="0021207A">
            <w:r w:rsidRPr="00D458EA">
              <w:t xml:space="preserve">Благоустройство мест размещения контейнеров в </w:t>
            </w:r>
            <w:r>
              <w:t>населенных пунктах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</w:t>
            </w:r>
            <w:r>
              <w:t xml:space="preserve"> </w:t>
            </w:r>
            <w:r w:rsidRPr="00D458EA">
              <w:t>-</w:t>
            </w:r>
            <w:r>
              <w:t xml:space="preserve"> </w:t>
            </w:r>
            <w:r w:rsidRPr="00D458EA">
              <w:t>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Pr="00D458EA" w:rsidRDefault="000E62A1" w:rsidP="0021207A">
            <w:pPr>
              <w:jc w:val="center"/>
            </w:pPr>
            <w:r>
              <w:t>12</w:t>
            </w:r>
          </w:p>
        </w:tc>
        <w:tc>
          <w:tcPr>
            <w:tcW w:w="9072" w:type="dxa"/>
          </w:tcPr>
          <w:p w:rsidR="000E62A1" w:rsidRPr="00D458EA" w:rsidRDefault="000E62A1" w:rsidP="000E62A1">
            <w:r w:rsidRPr="00D458EA">
              <w:t>Благоустройство (озеленение</w:t>
            </w:r>
            <w:r>
              <w:t>) территории СДК и спортивной площадки с. Тюменяк</w:t>
            </w:r>
            <w:r w:rsidRPr="00D458EA">
              <w:t xml:space="preserve"> </w:t>
            </w:r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</w:t>
            </w:r>
            <w:r>
              <w:t xml:space="preserve"> </w:t>
            </w:r>
            <w:r w:rsidRPr="00D458EA">
              <w:t>-</w:t>
            </w:r>
            <w:r>
              <w:t xml:space="preserve"> </w:t>
            </w:r>
            <w:r w:rsidRPr="00D458EA">
              <w:t>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  <w:tr w:rsidR="000E62A1" w:rsidRPr="00D458EA" w:rsidTr="0021207A">
        <w:tc>
          <w:tcPr>
            <w:tcW w:w="817" w:type="dxa"/>
          </w:tcPr>
          <w:p w:rsidR="000E62A1" w:rsidRDefault="000E62A1" w:rsidP="0021207A">
            <w:pPr>
              <w:jc w:val="center"/>
            </w:pPr>
            <w:r>
              <w:t>13</w:t>
            </w:r>
          </w:p>
        </w:tc>
        <w:tc>
          <w:tcPr>
            <w:tcW w:w="9072" w:type="dxa"/>
          </w:tcPr>
          <w:p w:rsidR="000E62A1" w:rsidRPr="00D458EA" w:rsidRDefault="000E62A1" w:rsidP="000E62A1">
            <w:r>
              <w:t xml:space="preserve">Благоустройство дворовой территории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Тюменяк</w:t>
            </w:r>
            <w:proofErr w:type="spellEnd"/>
          </w:p>
        </w:tc>
        <w:tc>
          <w:tcPr>
            <w:tcW w:w="2268" w:type="dxa"/>
          </w:tcPr>
          <w:p w:rsidR="000E62A1" w:rsidRPr="00D458EA" w:rsidRDefault="000E62A1" w:rsidP="0021207A">
            <w:pPr>
              <w:jc w:val="center"/>
            </w:pPr>
            <w:r w:rsidRPr="00D458EA">
              <w:t>Апрель</w:t>
            </w:r>
            <w:r>
              <w:t xml:space="preserve"> </w:t>
            </w:r>
            <w:r w:rsidRPr="00D458EA">
              <w:t>-</w:t>
            </w:r>
            <w:r>
              <w:t xml:space="preserve"> </w:t>
            </w:r>
            <w:r w:rsidRPr="00D458EA">
              <w:t>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</w:p>
        </w:tc>
      </w:tr>
      <w:tr w:rsidR="000E62A1" w:rsidRPr="00D458EA" w:rsidTr="0021207A">
        <w:tc>
          <w:tcPr>
            <w:tcW w:w="817" w:type="dxa"/>
          </w:tcPr>
          <w:p w:rsidR="000E62A1" w:rsidRDefault="000E62A1" w:rsidP="0021207A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0E62A1" w:rsidRPr="00D458EA" w:rsidRDefault="000E62A1" w:rsidP="000E62A1">
            <w:r>
              <w:t xml:space="preserve">Обновление </w:t>
            </w:r>
            <w:proofErr w:type="spellStart"/>
            <w:r>
              <w:t>фасада-забор</w:t>
            </w:r>
            <w:proofErr w:type="spellEnd"/>
            <w:r>
              <w:t xml:space="preserve"> по ул. </w:t>
            </w:r>
            <w:proofErr w:type="gramStart"/>
            <w:r>
              <w:t>Школьная</w:t>
            </w:r>
            <w:proofErr w:type="gramEnd"/>
            <w:r>
              <w:t xml:space="preserve"> с. </w:t>
            </w:r>
            <w:proofErr w:type="spellStart"/>
            <w:r>
              <w:t>Тюменяк</w:t>
            </w:r>
            <w:proofErr w:type="spellEnd"/>
          </w:p>
        </w:tc>
        <w:tc>
          <w:tcPr>
            <w:tcW w:w="2268" w:type="dxa"/>
          </w:tcPr>
          <w:p w:rsidR="000E62A1" w:rsidRPr="00000B84" w:rsidRDefault="000E62A1" w:rsidP="0021207A">
            <w:pPr>
              <w:jc w:val="center"/>
            </w:pPr>
            <w:r>
              <w:t>Апрель – октябрь</w:t>
            </w:r>
          </w:p>
        </w:tc>
        <w:tc>
          <w:tcPr>
            <w:tcW w:w="3260" w:type="dxa"/>
          </w:tcPr>
          <w:p w:rsidR="000E62A1" w:rsidRPr="00D458EA" w:rsidRDefault="000E62A1" w:rsidP="0021207A">
            <w:pPr>
              <w:jc w:val="center"/>
            </w:pPr>
            <w:r w:rsidRPr="00D458EA">
              <w:t>Администрация СП</w:t>
            </w:r>
          </w:p>
        </w:tc>
      </w:tr>
    </w:tbl>
    <w:p w:rsidR="000E62A1" w:rsidRDefault="000E62A1" w:rsidP="000E62A1">
      <w:r>
        <w:t xml:space="preserve">                                                                                                                                                                                             Приложение № 2 </w:t>
      </w:r>
    </w:p>
    <w:p w:rsidR="000E62A1" w:rsidRDefault="000E62A1" w:rsidP="000E62A1">
      <w:pPr>
        <w:ind w:left="420"/>
        <w:jc w:val="center"/>
      </w:pPr>
      <w:r>
        <w:t xml:space="preserve">                                                                                                                                            к постановлению главы сельского поселения </w:t>
      </w:r>
    </w:p>
    <w:p w:rsidR="000E62A1" w:rsidRDefault="000E62A1" w:rsidP="000E62A1">
      <w:pPr>
        <w:ind w:left="420"/>
        <w:jc w:val="center"/>
      </w:pPr>
      <w:r>
        <w:t xml:space="preserve">                                                                                                          от 01.04.2022 года № 40.</w:t>
      </w:r>
    </w:p>
    <w:p w:rsidR="000E62A1" w:rsidRPr="005F49CA" w:rsidRDefault="000E62A1" w:rsidP="000E62A1">
      <w:pPr>
        <w:ind w:left="567"/>
        <w:jc w:val="center"/>
      </w:pPr>
      <w:r>
        <w:t xml:space="preserve">                                                                                                                                         </w:t>
      </w:r>
    </w:p>
    <w:p w:rsidR="000E62A1" w:rsidRDefault="000E62A1" w:rsidP="000E62A1">
      <w:pPr>
        <w:tabs>
          <w:tab w:val="left" w:pos="1845"/>
        </w:tabs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0E62A1" w:rsidRDefault="000E62A1" w:rsidP="000E62A1">
      <w:pPr>
        <w:tabs>
          <w:tab w:val="left" w:pos="1845"/>
        </w:tabs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0E62A1" w:rsidRDefault="000E62A1" w:rsidP="000E62A1">
      <w:pPr>
        <w:tabs>
          <w:tab w:val="left" w:pos="1845"/>
        </w:tabs>
        <w:rPr>
          <w:szCs w:val="28"/>
        </w:rPr>
      </w:pPr>
    </w:p>
    <w:p w:rsidR="000E62A1" w:rsidRPr="00BF6D7A" w:rsidRDefault="000E62A1" w:rsidP="000E62A1">
      <w:pPr>
        <w:tabs>
          <w:tab w:val="left" w:pos="1845"/>
        </w:tabs>
        <w:rPr>
          <w:szCs w:val="28"/>
        </w:rPr>
      </w:pPr>
      <w:r>
        <w:rPr>
          <w:szCs w:val="28"/>
        </w:rPr>
        <w:t xml:space="preserve">  Управляющий делами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Г.Р.Ибатуллина</w:t>
      </w:r>
      <w:proofErr w:type="spellEnd"/>
    </w:p>
    <w:p w:rsidR="003B783A" w:rsidRPr="003B783A" w:rsidRDefault="003B783A" w:rsidP="003B783A">
      <w:pPr>
        <w:ind w:firstLine="1021"/>
        <w:jc w:val="both"/>
        <w:rPr>
          <w:szCs w:val="24"/>
        </w:rPr>
      </w:pPr>
    </w:p>
    <w:p w:rsidR="003B783A" w:rsidRPr="00790CF0" w:rsidRDefault="003B783A" w:rsidP="003B783A">
      <w:pPr>
        <w:tabs>
          <w:tab w:val="left" w:pos="6495"/>
        </w:tabs>
        <w:jc w:val="both"/>
      </w:pPr>
    </w:p>
    <w:sectPr w:rsidR="003B783A" w:rsidRPr="00790CF0" w:rsidSect="000E62A1">
      <w:pgSz w:w="16838" w:h="11905" w:orient="landscape"/>
      <w:pgMar w:top="993" w:right="568" w:bottom="565" w:left="709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2C" w:rsidRDefault="00F6372C" w:rsidP="00FC20B0">
      <w:r>
        <w:separator/>
      </w:r>
    </w:p>
  </w:endnote>
  <w:endnote w:type="continuationSeparator" w:id="0">
    <w:p w:rsidR="00F6372C" w:rsidRDefault="00F6372C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2C" w:rsidRDefault="00F6372C" w:rsidP="00FC20B0">
      <w:r>
        <w:separator/>
      </w:r>
    </w:p>
  </w:footnote>
  <w:footnote w:type="continuationSeparator" w:id="0">
    <w:p w:rsidR="00F6372C" w:rsidRDefault="00F6372C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E873587"/>
    <w:multiLevelType w:val="hybridMultilevel"/>
    <w:tmpl w:val="A6B606C6"/>
    <w:lvl w:ilvl="0" w:tplc="2034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C34E8"/>
    <w:multiLevelType w:val="hybridMultilevel"/>
    <w:tmpl w:val="DDD831B8"/>
    <w:lvl w:ilvl="0" w:tplc="E82A3F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E62A1"/>
    <w:rsid w:val="000F1D3A"/>
    <w:rsid w:val="000F5179"/>
    <w:rsid w:val="000F5F37"/>
    <w:rsid w:val="0011192A"/>
    <w:rsid w:val="00116E8B"/>
    <w:rsid w:val="0013078A"/>
    <w:rsid w:val="0013235D"/>
    <w:rsid w:val="00141F25"/>
    <w:rsid w:val="001421F2"/>
    <w:rsid w:val="00143057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05DA1"/>
    <w:rsid w:val="00315B17"/>
    <w:rsid w:val="00332A6E"/>
    <w:rsid w:val="00333D85"/>
    <w:rsid w:val="00335DCF"/>
    <w:rsid w:val="00347A83"/>
    <w:rsid w:val="00350751"/>
    <w:rsid w:val="00354B8F"/>
    <w:rsid w:val="00360DD7"/>
    <w:rsid w:val="00365E97"/>
    <w:rsid w:val="003767BC"/>
    <w:rsid w:val="00396E17"/>
    <w:rsid w:val="003A7A3C"/>
    <w:rsid w:val="003B783A"/>
    <w:rsid w:val="003C1CF4"/>
    <w:rsid w:val="003E3A2C"/>
    <w:rsid w:val="003E5CDE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4D72"/>
    <w:rsid w:val="005573ED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E0C92"/>
    <w:rsid w:val="006F4A2F"/>
    <w:rsid w:val="007031C6"/>
    <w:rsid w:val="00703A48"/>
    <w:rsid w:val="00734AA8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8C6F59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76F21"/>
    <w:rsid w:val="00980D2E"/>
    <w:rsid w:val="00983AEB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67A3"/>
    <w:rsid w:val="00A275D3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5B12"/>
    <w:rsid w:val="00B90FD1"/>
    <w:rsid w:val="00B96BE7"/>
    <w:rsid w:val="00BA052B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C11A5"/>
    <w:rsid w:val="00CC28E2"/>
    <w:rsid w:val="00CC7779"/>
    <w:rsid w:val="00CD3648"/>
    <w:rsid w:val="00CD704E"/>
    <w:rsid w:val="00CD747E"/>
    <w:rsid w:val="00CE5336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8EC"/>
    <w:rsid w:val="00E8543D"/>
    <w:rsid w:val="00E922A9"/>
    <w:rsid w:val="00E923AB"/>
    <w:rsid w:val="00E95AC5"/>
    <w:rsid w:val="00E96D28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6372C"/>
    <w:rsid w:val="00F70E8E"/>
    <w:rsid w:val="00F80F8C"/>
    <w:rsid w:val="00F92AD3"/>
    <w:rsid w:val="00FA3C99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e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f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f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0">
    <w:name w:val="Balloon Text"/>
    <w:basedOn w:val="a"/>
    <w:link w:val="af1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2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3">
    <w:name w:val="footnote reference"/>
    <w:uiPriority w:val="99"/>
    <w:unhideWhenUsed/>
    <w:rsid w:val="008B4415"/>
    <w:rPr>
      <w:vertAlign w:val="superscript"/>
    </w:rPr>
  </w:style>
  <w:style w:type="paragraph" w:styleId="af4">
    <w:name w:val="Plain Text"/>
    <w:basedOn w:val="a"/>
    <w:link w:val="af5"/>
    <w:unhideWhenUsed/>
    <w:rsid w:val="00646EBE"/>
    <w:rPr>
      <w:sz w:val="20"/>
    </w:rPr>
  </w:style>
  <w:style w:type="character" w:customStyle="1" w:styleId="af5">
    <w:name w:val="Текст Знак"/>
    <w:basedOn w:val="a0"/>
    <w:link w:val="af4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0E62A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2022-04-13T07:20:00Z</cp:lastPrinted>
  <dcterms:created xsi:type="dcterms:W3CDTF">2022-03-30T10:26:00Z</dcterms:created>
  <dcterms:modified xsi:type="dcterms:W3CDTF">2022-04-13T07:20:00Z</dcterms:modified>
</cp:coreProperties>
</file>