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35" w:rsidRPr="002232AD" w:rsidRDefault="007E01F0" w:rsidP="002232AD">
      <w:pPr>
        <w:pStyle w:val="20"/>
        <w:shd w:val="clear" w:color="auto" w:fill="auto"/>
        <w:tabs>
          <w:tab w:val="left" w:pos="744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06F35" w:rsidRPr="00D06F35">
        <w:rPr>
          <w:sz w:val="28"/>
          <w:szCs w:val="28"/>
        </w:rPr>
        <w:t>АС России совместно с Банком России разработаны рекомендации по раскрытию информации о размере вознаграждения, взимаемого кредитными организациями, банковскими платежными агентами, банковскими платежными субагентами, платежными агентами при оказании услуг с использованием банкоматов/платежных терминалов. Рекомендации закреплены в совместном письме названных ведомств от 29.03.2019 и касаются услуг по приему через банкоматы и платежные терминалы наличных денежных средств от физических лиц для оплаты товаров, работ и услуг, перечисления денег в адрес госорганов. Раскрывать потребителю достоверную и полную информацию об условиях оказания услуг, в том числе о размере взимаемого вознаграждения, необходимо до момента начала внесения наличных. При раскрытии информации на экране банкомата/платежного терминала рекомендуется использовать терминологию, понятную лицам, не обладающим специальными знаниями в финансовой области, шрифт, хорошо читаемый на контрастном фоне. Если сумма операции заранее не известна, рекомендуется до внесения денег запрашивать подтверждение того, что потребитель ознакомился и согласился с размером комиссии. Информацию о том, может ли банкомат или терминал вернуть наличные деньги, также желательно размещать на экране до их внесения.</w:t>
      </w:r>
    </w:p>
    <w:sectPr w:rsidR="00D06F35" w:rsidRPr="002232AD" w:rsidSect="00E02FF7">
      <w:pgSz w:w="11900" w:h="16840"/>
      <w:pgMar w:top="1140" w:right="917" w:bottom="1140" w:left="15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35" w:rsidRDefault="00CE5135" w:rsidP="00E02FF7">
      <w:r>
        <w:separator/>
      </w:r>
    </w:p>
  </w:endnote>
  <w:endnote w:type="continuationSeparator" w:id="1">
    <w:p w:rsidR="00CE5135" w:rsidRDefault="00CE5135" w:rsidP="00E0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35" w:rsidRDefault="00CE5135"/>
  </w:footnote>
  <w:footnote w:type="continuationSeparator" w:id="1">
    <w:p w:rsidR="00CE5135" w:rsidRDefault="00CE513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02FF7"/>
    <w:rsid w:val="000C04EF"/>
    <w:rsid w:val="001F7CCE"/>
    <w:rsid w:val="002232AD"/>
    <w:rsid w:val="003968F1"/>
    <w:rsid w:val="00456AF4"/>
    <w:rsid w:val="004D305B"/>
    <w:rsid w:val="00532A46"/>
    <w:rsid w:val="00601CF7"/>
    <w:rsid w:val="007E01F0"/>
    <w:rsid w:val="00867F24"/>
    <w:rsid w:val="00C0416F"/>
    <w:rsid w:val="00CE5135"/>
    <w:rsid w:val="00D06F35"/>
    <w:rsid w:val="00E02FF7"/>
    <w:rsid w:val="00EB3292"/>
    <w:rsid w:val="00F32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F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2FF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02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E02FF7"/>
    <w:rPr>
      <w:rFonts w:ascii="Segoe UI" w:eastAsia="Segoe UI" w:hAnsi="Segoe UI" w:cs="Segoe UI"/>
      <w:b/>
      <w:bCs/>
      <w:i/>
      <w:iCs/>
      <w:smallCaps w:val="0"/>
      <w:strike w:val="0"/>
      <w:spacing w:val="0"/>
      <w:sz w:val="58"/>
      <w:szCs w:val="58"/>
      <w:u w:val="none"/>
    </w:rPr>
  </w:style>
  <w:style w:type="character" w:customStyle="1" w:styleId="119pt-1pt">
    <w:name w:val="Заголовок №1 + 19 pt;Не курсив;Интервал -1 pt"/>
    <w:basedOn w:val="1"/>
    <w:rsid w:val="00E02FF7"/>
    <w:rPr>
      <w:i/>
      <w:iCs/>
      <w:color w:val="000000"/>
      <w:spacing w:val="-30"/>
      <w:w w:val="100"/>
      <w:position w:val="0"/>
      <w:sz w:val="38"/>
      <w:szCs w:val="38"/>
      <w:lang w:val="ru-RU" w:eastAsia="ru-RU" w:bidi="ru-RU"/>
    </w:rPr>
  </w:style>
  <w:style w:type="character" w:customStyle="1" w:styleId="11">
    <w:name w:val="Заголовок №1"/>
    <w:basedOn w:val="1"/>
    <w:rsid w:val="00E02FF7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119pt-1pt0">
    <w:name w:val="Заголовок №1 + 19 pt;Не курсив;Интервал -1 pt"/>
    <w:basedOn w:val="1"/>
    <w:rsid w:val="00E02FF7"/>
    <w:rPr>
      <w:i/>
      <w:iCs/>
      <w:color w:val="000000"/>
      <w:spacing w:val="-30"/>
      <w:w w:val="100"/>
      <w:position w:val="0"/>
      <w:sz w:val="38"/>
      <w:szCs w:val="3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02FF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E02FF7"/>
    <w:pPr>
      <w:shd w:val="clear" w:color="auto" w:fill="FFFFFF"/>
      <w:spacing w:before="360" w:after="360" w:line="0" w:lineRule="atLeast"/>
      <w:jc w:val="center"/>
      <w:outlineLvl w:val="0"/>
    </w:pPr>
    <w:rPr>
      <w:rFonts w:ascii="Segoe UI" w:eastAsia="Segoe UI" w:hAnsi="Segoe UI" w:cs="Segoe UI"/>
      <w:b/>
      <w:bCs/>
      <w:i/>
      <w:iCs/>
      <w:sz w:val="58"/>
      <w:szCs w:val="5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2019-06-21T07:02:00Z</cp:lastPrinted>
  <dcterms:created xsi:type="dcterms:W3CDTF">2019-06-21T05:29:00Z</dcterms:created>
  <dcterms:modified xsi:type="dcterms:W3CDTF">2019-06-21T07:16:00Z</dcterms:modified>
</cp:coreProperties>
</file>